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sz w:val="30"/>
          <w:szCs w:val="30"/>
        </w:rPr>
      </w:pPr>
    </w:p>
    <w:p>
      <w:pPr>
        <w:jc w:val="center"/>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rPr>
        <w:t>关于</w:t>
      </w:r>
      <w:r>
        <w:rPr>
          <w:rFonts w:hint="eastAsia" w:ascii="方正公文小标宋" w:hAnsi="方正公文小标宋" w:eastAsia="方正公文小标宋" w:cs="方正公文小标宋"/>
          <w:sz w:val="36"/>
          <w:szCs w:val="36"/>
          <w:lang w:eastAsia="zh-CN"/>
        </w:rPr>
        <w:t>开展</w:t>
      </w:r>
      <w:r>
        <w:rPr>
          <w:rFonts w:hint="eastAsia" w:ascii="方正公文小标宋" w:hAnsi="方正公文小标宋" w:eastAsia="方正公文小标宋" w:cs="方正公文小标宋"/>
          <w:sz w:val="36"/>
          <w:szCs w:val="36"/>
        </w:rPr>
        <w:t>第二十</w:t>
      </w:r>
      <w:r>
        <w:rPr>
          <w:rFonts w:hint="eastAsia" w:ascii="方正公文小标宋" w:hAnsi="方正公文小标宋" w:eastAsia="方正公文小标宋" w:cs="方正公文小标宋"/>
          <w:sz w:val="36"/>
          <w:szCs w:val="36"/>
          <w:lang w:eastAsia="zh-CN"/>
        </w:rPr>
        <w:t>二</w:t>
      </w:r>
      <w:r>
        <w:rPr>
          <w:rFonts w:hint="eastAsia" w:ascii="方正公文小标宋" w:hAnsi="方正公文小标宋" w:eastAsia="方正公文小标宋" w:cs="方正公文小标宋"/>
          <w:sz w:val="36"/>
          <w:szCs w:val="36"/>
        </w:rPr>
        <w:t>届河北省高校思想政治工作成果</w:t>
      </w:r>
    </w:p>
    <w:p>
      <w:pPr>
        <w:jc w:val="center"/>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rPr>
        <w:t>校内征集评选的通知</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各部门、单位：</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按照省教育厅《关于开展第二十二届河北省高校思想政治工作成果征集评选工作的通知》（冀教德育函〔2024〕20 号）要求，现就校内征集</w:t>
      </w:r>
      <w:r>
        <w:rPr>
          <w:rFonts w:hint="eastAsia" w:ascii="仿宋" w:hAnsi="仿宋" w:eastAsia="仿宋" w:cs="仿宋"/>
          <w:sz w:val="30"/>
          <w:szCs w:val="30"/>
          <w:lang w:eastAsia="zh-CN"/>
        </w:rPr>
        <w:t>评选</w:t>
      </w:r>
      <w:r>
        <w:rPr>
          <w:rFonts w:hint="eastAsia" w:ascii="仿宋" w:hAnsi="仿宋" w:eastAsia="仿宋" w:cs="仿宋"/>
          <w:sz w:val="30"/>
          <w:szCs w:val="30"/>
        </w:rPr>
        <w:t>事宜通知如下：</w:t>
      </w:r>
      <w:bookmarkStart w:id="0" w:name="_GoBack"/>
      <w:bookmarkEnd w:id="0"/>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一、请</w:t>
      </w:r>
      <w:r>
        <w:rPr>
          <w:rFonts w:hint="eastAsia" w:ascii="仿宋" w:hAnsi="仿宋" w:eastAsia="仿宋" w:cs="仿宋"/>
          <w:sz w:val="30"/>
          <w:szCs w:val="30"/>
        </w:rPr>
        <w:t>认真研读</w:t>
      </w:r>
      <w:r>
        <w:rPr>
          <w:rFonts w:hint="eastAsia" w:ascii="仿宋" w:hAnsi="仿宋" w:eastAsia="仿宋" w:cs="仿宋"/>
          <w:sz w:val="30"/>
          <w:szCs w:val="30"/>
          <w:lang w:eastAsia="zh-CN"/>
        </w:rPr>
        <w:t>省教育厅</w:t>
      </w:r>
      <w:r>
        <w:rPr>
          <w:rFonts w:hint="eastAsia" w:ascii="仿宋" w:hAnsi="仿宋" w:eastAsia="仿宋" w:cs="仿宋"/>
          <w:sz w:val="30"/>
          <w:szCs w:val="30"/>
        </w:rPr>
        <w:t>通知</w:t>
      </w:r>
      <w:r>
        <w:rPr>
          <w:rFonts w:hint="eastAsia" w:ascii="仿宋" w:hAnsi="仿宋" w:eastAsia="仿宋" w:cs="仿宋"/>
          <w:sz w:val="30"/>
          <w:szCs w:val="30"/>
          <w:lang w:eastAsia="zh-CN"/>
        </w:rPr>
        <w:t>，按照要求</w:t>
      </w:r>
      <w:r>
        <w:rPr>
          <w:rFonts w:hint="eastAsia" w:ascii="仿宋" w:hAnsi="仿宋" w:eastAsia="仿宋" w:cs="仿宋"/>
          <w:sz w:val="30"/>
          <w:szCs w:val="30"/>
        </w:rPr>
        <w:t>报送优秀作品</w:t>
      </w:r>
      <w:r>
        <w:rPr>
          <w:rFonts w:hint="eastAsia" w:ascii="仿宋" w:hAnsi="仿宋" w:eastAsia="仿宋" w:cs="仿宋"/>
          <w:sz w:val="30"/>
          <w:szCs w:val="30"/>
          <w:lang w:eastAsia="zh-CN"/>
        </w:rPr>
        <w:t>材料，</w:t>
      </w:r>
      <w:r>
        <w:rPr>
          <w:rFonts w:hint="eastAsia" w:ascii="仿宋" w:hAnsi="仿宋" w:eastAsia="仿宋" w:cs="仿宋"/>
          <w:sz w:val="30"/>
          <w:szCs w:val="30"/>
        </w:rPr>
        <w:t>已获得此荣誉的项目不再</w:t>
      </w:r>
      <w:r>
        <w:rPr>
          <w:rFonts w:hint="eastAsia" w:ascii="仿宋" w:hAnsi="仿宋" w:eastAsia="仿宋" w:cs="仿宋"/>
          <w:sz w:val="30"/>
          <w:szCs w:val="30"/>
          <w:lang w:eastAsia="zh-CN"/>
        </w:rPr>
        <w:t>接受</w:t>
      </w:r>
      <w:r>
        <w:rPr>
          <w:rFonts w:hint="eastAsia" w:ascii="仿宋" w:hAnsi="仿宋" w:eastAsia="仿宋" w:cs="仿宋"/>
          <w:sz w:val="30"/>
          <w:szCs w:val="30"/>
        </w:rPr>
        <w:t>申报。</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二、</w:t>
      </w:r>
      <w:r>
        <w:rPr>
          <w:rFonts w:hint="eastAsia" w:ascii="仿宋" w:hAnsi="仿宋" w:eastAsia="仿宋" w:cs="仿宋"/>
          <w:sz w:val="30"/>
          <w:szCs w:val="30"/>
        </w:rPr>
        <w:t>本次征集</w:t>
      </w:r>
      <w:r>
        <w:rPr>
          <w:rFonts w:hint="eastAsia" w:ascii="仿宋" w:hAnsi="仿宋" w:eastAsia="仿宋" w:cs="仿宋"/>
          <w:sz w:val="30"/>
          <w:szCs w:val="30"/>
          <w:lang w:eastAsia="zh-CN"/>
        </w:rPr>
        <w:t>学校</w:t>
      </w:r>
      <w:r>
        <w:rPr>
          <w:rFonts w:hint="eastAsia" w:ascii="仿宋" w:hAnsi="仿宋" w:eastAsia="仿宋" w:cs="仿宋"/>
          <w:sz w:val="30"/>
          <w:szCs w:val="30"/>
        </w:rPr>
        <w:t>评选</w:t>
      </w:r>
      <w:r>
        <w:rPr>
          <w:rFonts w:hint="eastAsia" w:ascii="仿宋" w:hAnsi="仿宋" w:eastAsia="仿宋" w:cs="仿宋"/>
          <w:sz w:val="30"/>
          <w:szCs w:val="30"/>
          <w:lang w:eastAsia="zh-CN"/>
        </w:rPr>
        <w:t>后向教育厅推荐</w:t>
      </w:r>
      <w:r>
        <w:rPr>
          <w:rFonts w:hint="eastAsia" w:ascii="仿宋" w:hAnsi="仿宋" w:eastAsia="仿宋" w:cs="仿宋"/>
          <w:sz w:val="30"/>
          <w:szCs w:val="30"/>
        </w:rPr>
        <w:t>校园文化建设优秀成果3项、思想政治工作创新案例6项、辅导员工作精品项目2项。</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三、</w:t>
      </w:r>
      <w:r>
        <w:rPr>
          <w:rFonts w:hint="eastAsia" w:ascii="仿宋" w:hAnsi="仿宋" w:eastAsia="仿宋" w:cs="仿宋"/>
          <w:sz w:val="30"/>
          <w:szCs w:val="30"/>
        </w:rPr>
        <w:t>请</w:t>
      </w:r>
      <w:r>
        <w:rPr>
          <w:rFonts w:hint="eastAsia" w:ascii="仿宋" w:hAnsi="仿宋" w:eastAsia="仿宋" w:cs="仿宋"/>
          <w:sz w:val="30"/>
          <w:szCs w:val="30"/>
          <w:lang w:eastAsia="zh-CN"/>
        </w:rPr>
        <w:t>于</w:t>
      </w:r>
      <w:r>
        <w:rPr>
          <w:rFonts w:hint="eastAsia" w:ascii="仿宋" w:hAnsi="仿宋" w:eastAsia="仿宋" w:cs="仿宋"/>
          <w:sz w:val="30"/>
          <w:szCs w:val="30"/>
          <w:lang w:val="en-US" w:eastAsia="zh-CN"/>
        </w:rPr>
        <w:t>9</w:t>
      </w:r>
      <w:r>
        <w:rPr>
          <w:rFonts w:hint="eastAsia" w:ascii="仿宋" w:hAnsi="仿宋" w:eastAsia="仿宋" w:cs="仿宋"/>
          <w:sz w:val="30"/>
          <w:szCs w:val="30"/>
        </w:rPr>
        <w:t>月</w:t>
      </w:r>
      <w:r>
        <w:rPr>
          <w:rFonts w:hint="eastAsia" w:ascii="仿宋" w:hAnsi="仿宋" w:eastAsia="仿宋" w:cs="仿宋"/>
          <w:sz w:val="30"/>
          <w:szCs w:val="30"/>
          <w:lang w:val="en-US" w:eastAsia="zh-CN"/>
        </w:rPr>
        <w:t>4</w:t>
      </w:r>
      <w:r>
        <w:rPr>
          <w:rFonts w:hint="eastAsia" w:ascii="仿宋" w:hAnsi="仿宋" w:eastAsia="仿宋" w:cs="仿宋"/>
          <w:sz w:val="30"/>
          <w:szCs w:val="30"/>
        </w:rPr>
        <w:t>日</w:t>
      </w:r>
      <w:r>
        <w:rPr>
          <w:rFonts w:hint="eastAsia" w:ascii="仿宋" w:hAnsi="仿宋" w:eastAsia="仿宋" w:cs="仿宋"/>
          <w:sz w:val="30"/>
          <w:szCs w:val="30"/>
          <w:lang w:val="en-US" w:eastAsia="zh-CN"/>
        </w:rPr>
        <w:t>下午5点</w:t>
      </w:r>
      <w:r>
        <w:rPr>
          <w:rFonts w:hint="eastAsia" w:ascii="仿宋" w:hAnsi="仿宋" w:eastAsia="仿宋" w:cs="仿宋"/>
          <w:sz w:val="30"/>
          <w:szCs w:val="30"/>
          <w:lang w:eastAsia="zh-CN"/>
        </w:rPr>
        <w:t>前</w:t>
      </w:r>
      <w:r>
        <w:rPr>
          <w:rFonts w:hint="eastAsia" w:ascii="仿宋" w:hAnsi="仿宋" w:eastAsia="仿宋" w:cs="仿宋"/>
          <w:sz w:val="30"/>
          <w:szCs w:val="30"/>
        </w:rPr>
        <w:t>将申报材料（纸质版和电子版）以部门为单位统一报送至</w:t>
      </w:r>
      <w:r>
        <w:rPr>
          <w:rFonts w:hint="eastAsia" w:ascii="仿宋" w:hAnsi="仿宋" w:eastAsia="仿宋" w:cs="仿宋"/>
          <w:sz w:val="30"/>
          <w:szCs w:val="30"/>
          <w:lang w:eastAsia="zh-CN"/>
        </w:rPr>
        <w:t>行政楼</w:t>
      </w:r>
      <w:r>
        <w:rPr>
          <w:rFonts w:hint="eastAsia" w:ascii="仿宋" w:hAnsi="仿宋" w:eastAsia="仿宋" w:cs="仿宋"/>
          <w:sz w:val="30"/>
          <w:szCs w:val="30"/>
        </w:rPr>
        <w:t>4</w:t>
      </w:r>
      <w:r>
        <w:rPr>
          <w:rFonts w:hint="eastAsia" w:ascii="仿宋" w:hAnsi="仿宋" w:eastAsia="仿宋" w:cs="仿宋"/>
          <w:sz w:val="30"/>
          <w:szCs w:val="30"/>
          <w:lang w:val="en-US" w:eastAsia="zh-CN"/>
        </w:rPr>
        <w:t>18</w:t>
      </w:r>
      <w:r>
        <w:rPr>
          <w:rFonts w:hint="eastAsia" w:ascii="仿宋" w:hAnsi="仿宋" w:eastAsia="仿宋" w:cs="仿宋"/>
          <w:sz w:val="30"/>
          <w:szCs w:val="30"/>
        </w:rPr>
        <w:t>室，电子版命名方式为“</w:t>
      </w:r>
      <w:r>
        <w:rPr>
          <w:rFonts w:hint="eastAsia" w:ascii="仿宋" w:hAnsi="仿宋" w:eastAsia="仿宋" w:cs="仿宋"/>
          <w:sz w:val="30"/>
          <w:szCs w:val="30"/>
          <w:lang w:eastAsia="zh-CN"/>
        </w:rPr>
        <w:t>石家庄学院</w:t>
      </w:r>
      <w:r>
        <w:rPr>
          <w:rFonts w:hint="eastAsia" w:ascii="仿宋" w:hAnsi="仿宋" w:eastAsia="仿宋" w:cs="仿宋"/>
          <w:sz w:val="30"/>
          <w:szCs w:val="30"/>
          <w:lang w:val="en-US" w:eastAsia="zh-CN"/>
        </w:rPr>
        <w:t>+</w:t>
      </w:r>
      <w:r>
        <w:rPr>
          <w:rFonts w:hint="eastAsia" w:ascii="仿宋" w:hAnsi="仿宋" w:eastAsia="仿宋" w:cs="仿宋"/>
          <w:sz w:val="30"/>
          <w:szCs w:val="30"/>
        </w:rPr>
        <w:t>单位（部门）名称+省高校思想政治工作成果+类别”。 </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联系人：</w:t>
      </w:r>
      <w:r>
        <w:rPr>
          <w:rFonts w:hint="eastAsia" w:ascii="仿宋" w:hAnsi="仿宋" w:eastAsia="仿宋" w:cs="仿宋"/>
          <w:sz w:val="30"/>
          <w:szCs w:val="30"/>
          <w:lang w:eastAsia="zh-CN"/>
        </w:rPr>
        <w:t>杨</w:t>
      </w:r>
      <w:r>
        <w:rPr>
          <w:rFonts w:hint="eastAsia" w:ascii="仿宋" w:hAnsi="仿宋" w:eastAsia="仿宋" w:cs="仿宋"/>
          <w:sz w:val="30"/>
          <w:szCs w:val="30"/>
        </w:rPr>
        <w:t>老师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6661</w:t>
      </w:r>
      <w:r>
        <w:rPr>
          <w:rFonts w:hint="eastAsia" w:ascii="仿宋" w:hAnsi="仿宋" w:eastAsia="仿宋" w:cs="仿宋"/>
          <w:sz w:val="30"/>
          <w:szCs w:val="30"/>
          <w:lang w:val="en-US" w:eastAsia="zh-CN"/>
        </w:rPr>
        <w:t xml:space="preserve">7050  </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电子邮箱：xcb@sjzc.edu.cn</w:t>
      </w:r>
    </w:p>
    <w:p>
      <w:pPr>
        <w:rPr>
          <w:rFonts w:hint="eastAsia" w:ascii="黑体" w:hAnsi="黑体" w:eastAsia="黑体" w:cs="黑体"/>
          <w:sz w:val="30"/>
          <w:szCs w:val="30"/>
        </w:rPr>
      </w:pPr>
    </w:p>
    <w:p>
      <w:pPr>
        <w:rPr>
          <w:rFonts w:hint="eastAsia" w:ascii="仿宋" w:hAnsi="仿宋" w:eastAsia="仿宋" w:cs="仿宋"/>
          <w:sz w:val="30"/>
          <w:szCs w:val="30"/>
        </w:rPr>
      </w:pPr>
      <w:r>
        <w:rPr>
          <w:rFonts w:hint="eastAsia" w:ascii="黑体" w:hAnsi="黑体" w:eastAsia="黑体" w:cs="黑体"/>
          <w:sz w:val="30"/>
          <w:szCs w:val="30"/>
        </w:rPr>
        <w:t>附件：</w:t>
      </w:r>
      <w:r>
        <w:rPr>
          <w:rFonts w:hint="eastAsia" w:ascii="仿宋" w:hAnsi="仿宋" w:eastAsia="仿宋" w:cs="仿宋"/>
          <w:sz w:val="30"/>
          <w:szCs w:val="30"/>
        </w:rPr>
        <w:t>河北省教育厅关于开展第二十二届河北省高校思想政治工作成果征集评选工作的通知</w:t>
      </w:r>
    </w:p>
    <w:p>
      <w:pPr>
        <w:ind w:firstLine="6300" w:firstLineChars="2100"/>
        <w:rPr>
          <w:rFonts w:hint="eastAsia" w:ascii="仿宋" w:hAnsi="仿宋" w:eastAsia="仿宋" w:cs="仿宋"/>
          <w:sz w:val="30"/>
          <w:szCs w:val="30"/>
          <w:lang w:eastAsia="zh-CN"/>
        </w:rPr>
      </w:pPr>
      <w:r>
        <w:rPr>
          <w:rFonts w:hint="eastAsia" w:ascii="仿宋" w:hAnsi="仿宋" w:eastAsia="仿宋" w:cs="仿宋"/>
          <w:sz w:val="30"/>
          <w:szCs w:val="30"/>
          <w:lang w:eastAsia="zh-CN"/>
        </w:rPr>
        <w:t>党委宣传部</w:t>
      </w:r>
    </w:p>
    <w:p>
      <w:pPr>
        <w:ind w:firstLine="6000" w:firstLineChars="20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2024年8月31日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1538E5-D824-4011-BCF0-2D2875BE28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FFBA1B25-099A-424A-8B9D-4C7C878D03F7}"/>
  </w:font>
  <w:font w:name="仿宋">
    <w:panose1 w:val="02010609060101010101"/>
    <w:charset w:val="86"/>
    <w:family w:val="auto"/>
    <w:pitch w:val="default"/>
    <w:sig w:usb0="800002BF" w:usb1="38CF7CFA" w:usb2="00000016" w:usb3="00000000" w:csb0="00040001" w:csb1="00000000"/>
    <w:embedRegular r:id="rId3" w:fontKey="{F413396A-99EA-4456-BBBC-2FE3E1DE875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ZTViZTlkOTU3NWQ0MmM3MGEzNmI0Nzg5YzNlZmEifQ=="/>
  </w:docVars>
  <w:rsids>
    <w:rsidRoot w:val="176011C0"/>
    <w:rsid w:val="176011C0"/>
    <w:rsid w:val="2E8B7DFD"/>
    <w:rsid w:val="2E930678"/>
    <w:rsid w:val="46B61793"/>
    <w:rsid w:val="480A680A"/>
    <w:rsid w:val="6BB27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354</Words>
  <Characters>385</Characters>
  <Lines>0</Lines>
  <Paragraphs>0</Paragraphs>
  <TotalTime>2</TotalTime>
  <ScaleCrop>false</ScaleCrop>
  <LinksUpToDate>false</LinksUpToDate>
  <CharactersWithSpaces>391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2024-08-31T07:28:00Z</dcterms:created>
  <dc:creator>尧舜禹</dc:creator>
  <cp:lastModifiedBy>张红雷</cp:lastModifiedBy>
  <dcterms:modified xsi:type="dcterms:W3CDTF">2024-09-02T01:51:49Z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731C743F0DC1407588E214F0D8313885_13</vt:lpwstr>
  </property>
</Properties>
</file>